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i/>
              </w:rPr>
            </w:pPr>
            <w:bookmarkStart w:id="0" w:name="OLE_LINK15"/>
            <w:bookmarkStart w:id="1" w:name="OLE_LINK1"/>
            <w:bookmarkStart w:id="2" w:name="OLE_LINK6"/>
            <w:bookmarkStart w:id="3" w:name="OLE_LINK16"/>
            <w:bookmarkStart w:id="4" w:name="OLE_LINK2"/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99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>
            <w:pPr>
              <w:pStyle w:val="9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9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6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36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36"/>
                <w:rFonts w:cs="Arial"/>
                <w:b/>
                <w:i/>
                <w:color w:val="FF0000"/>
              </w:rPr>
              <w:t>P</w:t>
            </w:r>
            <w:r>
              <w:rPr>
                <w:rStyle w:val="3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6"/>
                <w:rFonts w:cs="Arial"/>
                <w:i/>
              </w:rPr>
              <w:t>http://www.3gpp.org/Change-Requests</w:t>
            </w:r>
            <w:r>
              <w:rPr>
                <w:rStyle w:val="3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9640" w:type="dxa"/>
            <w:gridSpan w:val="11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zh-CN" w:eastAsia="zh-CN"/>
              </w:rPr>
              <w:t>Correction on slot configuration in TS 38.213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</w:pPr>
            <w:r>
              <w:t>NR_</w:t>
            </w:r>
            <w:r>
              <w:rPr>
                <w:rFonts w:hint="eastAsia" w:eastAsia="宋体"/>
                <w:lang w:val="en-US" w:eastAsia="zh-CN"/>
              </w:rPr>
              <w:t>unlic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99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2021-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9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6"/>
                <w:sz w:val="18"/>
              </w:rPr>
              <w:t>TR 21.900</w:t>
            </w:r>
            <w:r>
              <w:rPr>
                <w:rStyle w:val="3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</w:pPr>
            <w:r>
              <w:t>Misalignment of higher-layer parameter name between 38.21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and 38.331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</w:pPr>
            <w:r>
              <w:t>Alignment of higher-layer parameter name</w:t>
            </w:r>
            <w:r>
              <w:rPr>
                <w:rFonts w:cs="Arial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t>Misaligned parameter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11.1 and 11.1.1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This is the first version for this CR.</w:t>
            </w:r>
          </w:p>
        </w:tc>
      </w:tr>
    </w:tbl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bookmarkEnd w:id="0"/>
    <w:bookmarkEnd w:id="1"/>
    <w:bookmarkEnd w:id="2"/>
    <w:bookmarkEnd w:id="3"/>
    <w:bookmarkEnd w:id="4"/>
    <w:p>
      <w:pPr>
        <w:pStyle w:val="3"/>
        <w:numPr>
          <w:ilvl w:val="1"/>
          <w:numId w:val="0"/>
        </w:numPr>
        <w:ind w:leftChars="0"/>
        <w:rPr>
          <w:lang w:eastAsia="zh-CN"/>
        </w:rPr>
      </w:pPr>
      <w:bookmarkStart w:id="6" w:name="_Ref500831375"/>
      <w:bookmarkStart w:id="7" w:name="_Toc36498192"/>
      <w:bookmarkStart w:id="8" w:name="_Toc26719426"/>
      <w:bookmarkStart w:id="9" w:name="_Toc29917318"/>
      <w:bookmarkStart w:id="10" w:name="_Toc83289692"/>
      <w:bookmarkStart w:id="11" w:name="_Toc29899579"/>
      <w:bookmarkStart w:id="12" w:name="_Toc29894862"/>
      <w:bookmarkStart w:id="13" w:name="_Toc12021489"/>
      <w:bookmarkStart w:id="14" w:name="_Toc29899161"/>
      <w:bookmarkStart w:id="15" w:name="_Toc20311601"/>
      <w:bookmarkStart w:id="16" w:name="_Toc45699220"/>
      <w:r>
        <w:rPr>
          <w:lang w:eastAsia="zh-CN"/>
        </w:rPr>
        <w:t>11.1</w:t>
      </w:r>
      <w:r>
        <w:rPr>
          <w:lang w:eastAsia="zh-CN"/>
        </w:rPr>
        <w:tab/>
      </w:r>
      <w:r>
        <w:rPr>
          <w:lang w:eastAsia="zh-CN"/>
        </w:rPr>
        <w:t>Slot configuration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/>
    <w:p>
      <w:pPr>
        <w:rPr>
          <w:lang w:val="en-US"/>
        </w:rPr>
      </w:pPr>
      <w:r>
        <w:t xml:space="preserve">If a UE is provided </w:t>
      </w:r>
      <w:r>
        <w:rPr>
          <w:i/>
          <w:color w:val="000000"/>
        </w:rPr>
        <w:t>channelAccessMode ='dynamic'</w:t>
      </w:r>
      <w:r>
        <w:rPr>
          <w:iCs/>
        </w:rPr>
        <w:t xml:space="preserve"> and is provided </w:t>
      </w:r>
      <w:r>
        <w:rPr>
          <w:i/>
        </w:rPr>
        <w:t>availableRB-SetsToAddModList</w:t>
      </w:r>
      <w:r>
        <w:t xml:space="preserve"> and</w:t>
      </w:r>
      <w:r>
        <w:rPr>
          <w:lang w:eastAsia="zh-CN"/>
        </w:rPr>
        <w:t xml:space="preserve"> </w:t>
      </w:r>
      <w:r>
        <w:rPr>
          <w:i/>
          <w:highlight w:val="none"/>
        </w:rPr>
        <w:t>availableRB-SetsToRelease</w:t>
      </w:r>
      <w:r>
        <w:rPr>
          <w:rFonts w:hint="eastAsia" w:eastAsia="宋体"/>
          <w:i/>
          <w:color w:val="0000FF"/>
          <w:highlight w:val="none"/>
          <w:lang w:val="en-US" w:eastAsia="zh-CN"/>
        </w:rPr>
        <w:t>List</w:t>
      </w:r>
      <w:r>
        <w:rPr>
          <w:rFonts w:eastAsia="Gulim"/>
          <w:lang w:eastAsia="zh-CN"/>
        </w:rPr>
        <w:t xml:space="preserve">, </w:t>
      </w:r>
      <w:r>
        <w:rPr>
          <w:iCs/>
        </w:rPr>
        <w:t xml:space="preserve">the UE expects to be provided </w:t>
      </w:r>
      <w:r>
        <w:rPr>
          <w:i/>
        </w:rPr>
        <w:t>co-DurationsPerCellToAddModList</w:t>
      </w:r>
      <w:r>
        <w:t xml:space="preserve"> and</w:t>
      </w:r>
      <w:r>
        <w:rPr>
          <w:lang w:eastAsia="zh-CN"/>
        </w:rPr>
        <w:t xml:space="preserve"> </w:t>
      </w:r>
      <w:r>
        <w:rPr>
          <w:i/>
        </w:rPr>
        <w:t>co-DurationsPerCellToReleaseList</w:t>
      </w:r>
      <w:r>
        <w:rPr>
          <w:rFonts w:eastAsia="Gulim"/>
          <w:lang w:eastAsia="zh-CN"/>
        </w:rPr>
        <w:t xml:space="preserve"> and/or </w:t>
      </w:r>
      <w:r>
        <w:rPr>
          <w:i/>
        </w:rPr>
        <w:t>slotFormatCombToAddModList</w:t>
      </w:r>
      <w:r>
        <w:t xml:space="preserve"> and</w:t>
      </w:r>
      <w:r>
        <w:rPr>
          <w:lang w:eastAsia="zh-CN"/>
        </w:rPr>
        <w:t xml:space="preserve"> </w:t>
      </w:r>
      <w:r>
        <w:rPr>
          <w:i/>
        </w:rPr>
        <w:t>slotFormatCombToReleaseList</w:t>
      </w:r>
      <w:r>
        <w:rPr>
          <w:iCs/>
        </w:rPr>
        <w:t>.</w:t>
      </w:r>
    </w:p>
    <w:p>
      <w:pPr>
        <w:jc w:val="center"/>
        <w:rPr>
          <w:lang w:val="en-US"/>
        </w:rPr>
      </w:pPr>
      <w:bookmarkStart w:id="17" w:name="_Ref500453000"/>
      <w:bookmarkStart w:id="18" w:name="_Toc83289693"/>
      <w:bookmarkStart w:id="19" w:name="_Toc12021490"/>
      <w:bookmarkStart w:id="20" w:name="_Toc36498193"/>
      <w:bookmarkStart w:id="21" w:name="_Toc29917319"/>
      <w:bookmarkStart w:id="22" w:name="_Toc26719427"/>
      <w:bookmarkStart w:id="23" w:name="_Toc29899162"/>
      <w:bookmarkStart w:id="24" w:name="_Toc20311602"/>
      <w:bookmarkStart w:id="25" w:name="_Toc29899580"/>
      <w:bookmarkStart w:id="26" w:name="_Toc29894863"/>
      <w:bookmarkStart w:id="27" w:name="_Toc45699221"/>
      <w:bookmarkStart w:id="28" w:name="_GoBack"/>
      <w:bookmarkEnd w:id="28"/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pStyle w:val="4"/>
        <w:numPr>
          <w:ilvl w:val="2"/>
          <w:numId w:val="0"/>
        </w:numPr>
        <w:tabs>
          <w:tab w:val="left" w:pos="450"/>
        </w:tabs>
        <w:ind w:leftChars="0"/>
      </w:pPr>
      <w:r>
        <w:t>11.1.1</w:t>
      </w:r>
      <w:r>
        <w:tab/>
      </w:r>
      <w:r>
        <w:t xml:space="preserve">UE procedure for determining slot </w:t>
      </w:r>
      <w:bookmarkEnd w:id="17"/>
      <w:r>
        <w:t>format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rPr>
          <w:lang w:eastAsia="zh-CN"/>
        </w:rPr>
      </w:pPr>
      <w:r>
        <w:rPr>
          <w:lang w:val="en-US" w:eastAsia="zh-CN"/>
        </w:rPr>
        <w:t xml:space="preserve">This clause applies for a serving cell that is included in a set of serving cells configured to a UE by </w:t>
      </w:r>
      <w:r>
        <w:rPr>
          <w:i/>
        </w:rPr>
        <w:t>slotFormatCombToAddModList</w:t>
      </w:r>
      <w:r>
        <w:t xml:space="preserve"> and</w:t>
      </w:r>
      <w:r>
        <w:rPr>
          <w:lang w:val="en-US" w:eastAsia="zh-CN"/>
        </w:rPr>
        <w:t xml:space="preserve"> </w:t>
      </w:r>
      <w:r>
        <w:rPr>
          <w:i/>
        </w:rPr>
        <w:t>slotFormatCombToReleaseList</w:t>
      </w:r>
      <w:r>
        <w:rPr>
          <w:rFonts w:cs="Arial"/>
          <w:lang w:eastAsia="zh-CN"/>
        </w:rPr>
        <w:t xml:space="preserve">, </w:t>
      </w:r>
      <w:r>
        <w:rPr>
          <w:i/>
        </w:rPr>
        <w:t>availableRB-SetsToAddModList</w:t>
      </w:r>
      <w:r>
        <w:t xml:space="preserve"> and</w:t>
      </w:r>
      <w:r>
        <w:rPr>
          <w:lang w:eastAsia="zh-CN"/>
        </w:rPr>
        <w:t xml:space="preserve"> </w:t>
      </w:r>
      <w:r>
        <w:rPr>
          <w:i/>
          <w:highlight w:val="none"/>
        </w:rPr>
        <w:t>availableRB-SetsToRelease</w:t>
      </w:r>
      <w:r>
        <w:rPr>
          <w:rFonts w:hint="eastAsia" w:eastAsia="宋体"/>
          <w:i/>
          <w:color w:val="0000FF"/>
          <w:highlight w:val="none"/>
          <w:lang w:val="en-US" w:eastAsia="zh-CN"/>
        </w:rPr>
        <w:t>List</w:t>
      </w:r>
      <w:r>
        <w:rPr>
          <w:rFonts w:cs="Arial"/>
          <w:highlight w:val="none"/>
          <w:lang w:eastAsia="zh-CN"/>
        </w:rPr>
        <w:t>,</w:t>
      </w:r>
      <w:r>
        <w:rPr>
          <w:rFonts w:cs="Arial"/>
          <w:lang w:eastAsia="zh-CN"/>
        </w:rPr>
        <w:t xml:space="preserve"> </w:t>
      </w:r>
      <w:r>
        <w:rPr>
          <w:i/>
        </w:rPr>
        <w:t xml:space="preserve">switchTriggerToAddModList </w:t>
      </w:r>
      <w:r>
        <w:t>and</w:t>
      </w:r>
      <w:r>
        <w:rPr>
          <w:lang w:eastAsia="zh-CN"/>
        </w:rPr>
        <w:t xml:space="preserve"> </w:t>
      </w:r>
      <w:r>
        <w:rPr>
          <w:i/>
        </w:rPr>
        <w:t>switchTriggerToReleaseList</w:t>
      </w:r>
      <w:r>
        <w:rPr>
          <w:rFonts w:cs="Arial"/>
          <w:lang w:eastAsia="zh-CN"/>
        </w:rPr>
        <w:t xml:space="preserve">, or </w:t>
      </w:r>
      <w:r>
        <w:rPr>
          <w:i/>
        </w:rPr>
        <w:t>co-DurationsPerCellToAddModList</w:t>
      </w:r>
      <w:r>
        <w:t xml:space="preserve"> and</w:t>
      </w:r>
      <w:r>
        <w:rPr>
          <w:lang w:eastAsia="zh-CN"/>
        </w:rPr>
        <w:t xml:space="preserve"> </w:t>
      </w:r>
      <w:r>
        <w:rPr>
          <w:i/>
        </w:rPr>
        <w:t>co-DurationsPerCellToReleaseList</w:t>
      </w:r>
      <w:r>
        <w:rPr>
          <w:rFonts w:cs="Arial"/>
          <w:lang w:eastAsia="zh-CN"/>
        </w:rPr>
        <w:t>.</w:t>
      </w:r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widowControl w:val="0"/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b/>
          <w:bCs/>
          <w:highlight w:val="yellow"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5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7F5C"/>
    <w:multiLevelType w:val="multilevel"/>
    <w:tmpl w:val="056E7F5C"/>
    <w:lvl w:ilvl="0" w:tentative="0">
      <w:start w:val="1"/>
      <w:numFmt w:val="decimal"/>
      <w:pStyle w:val="122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2">
    <w:nsid w:val="228513F0"/>
    <w:multiLevelType w:val="multilevel"/>
    <w:tmpl w:val="228513F0"/>
    <w:lvl w:ilvl="0" w:tentative="0">
      <w:start w:val="1"/>
      <w:numFmt w:val="decimal"/>
      <w:pStyle w:val="107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1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A55685D"/>
    <w:multiLevelType w:val="singleLevel"/>
    <w:tmpl w:val="4A55685D"/>
    <w:lvl w:ilvl="0" w:tentative="0">
      <w:start w:val="1"/>
      <w:numFmt w:val="bullet"/>
      <w:pStyle w:val="96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5">
    <w:nsid w:val="52CA544A"/>
    <w:multiLevelType w:val="singleLevel"/>
    <w:tmpl w:val="52CA544A"/>
    <w:lvl w:ilvl="0" w:tentative="0">
      <w:start w:val="1"/>
      <w:numFmt w:val="decimal"/>
      <w:pStyle w:val="11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6">
    <w:nsid w:val="6E760327"/>
    <w:multiLevelType w:val="multilevel"/>
    <w:tmpl w:val="6E760327"/>
    <w:lvl w:ilvl="0" w:tentative="0">
      <w:start w:val="1"/>
      <w:numFmt w:val="decimal"/>
      <w:pStyle w:val="100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31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53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5F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39C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50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2DD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0C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C7C3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6C6B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3932DB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9F4B42"/>
    <w:rsid w:val="02A078F6"/>
    <w:rsid w:val="02A738FD"/>
    <w:rsid w:val="02AC3B9C"/>
    <w:rsid w:val="02BC1004"/>
    <w:rsid w:val="02C20A5F"/>
    <w:rsid w:val="02D8254A"/>
    <w:rsid w:val="030A6013"/>
    <w:rsid w:val="030C5E5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89060B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048A6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A0EFA"/>
    <w:rsid w:val="055A269C"/>
    <w:rsid w:val="05624AC1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03FD3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E865EC"/>
    <w:rsid w:val="06F76AE6"/>
    <w:rsid w:val="07015EFA"/>
    <w:rsid w:val="0707006E"/>
    <w:rsid w:val="070B2CE3"/>
    <w:rsid w:val="070F4EFF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10184"/>
    <w:rsid w:val="074A4044"/>
    <w:rsid w:val="074B35A5"/>
    <w:rsid w:val="075D70A8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DC1A8E"/>
    <w:rsid w:val="08E279FE"/>
    <w:rsid w:val="08E539A8"/>
    <w:rsid w:val="08FF1ED5"/>
    <w:rsid w:val="08FF3E43"/>
    <w:rsid w:val="090C7C31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3D2EBA"/>
    <w:rsid w:val="0A44449B"/>
    <w:rsid w:val="0A613380"/>
    <w:rsid w:val="0A68565C"/>
    <w:rsid w:val="0A6E4CC4"/>
    <w:rsid w:val="0A750E8A"/>
    <w:rsid w:val="0A7C07DD"/>
    <w:rsid w:val="0A7C4051"/>
    <w:rsid w:val="0A7D67BF"/>
    <w:rsid w:val="0A860C80"/>
    <w:rsid w:val="0A8D2821"/>
    <w:rsid w:val="0AAC726A"/>
    <w:rsid w:val="0ABA4A48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215E24"/>
    <w:rsid w:val="0B257548"/>
    <w:rsid w:val="0B2920B8"/>
    <w:rsid w:val="0B420FE1"/>
    <w:rsid w:val="0B426A98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D002C"/>
    <w:rsid w:val="0BB55819"/>
    <w:rsid w:val="0BC43EFA"/>
    <w:rsid w:val="0BC60A7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74CFC"/>
    <w:rsid w:val="0E2C3A6C"/>
    <w:rsid w:val="0E2E1E85"/>
    <w:rsid w:val="0E3640EF"/>
    <w:rsid w:val="0E3C05F9"/>
    <w:rsid w:val="0E4810D6"/>
    <w:rsid w:val="0E4F1CE0"/>
    <w:rsid w:val="0E4F5252"/>
    <w:rsid w:val="0E572C3E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5146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1338C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C6D6F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731E3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F6847"/>
    <w:rsid w:val="11477748"/>
    <w:rsid w:val="11573160"/>
    <w:rsid w:val="115862C2"/>
    <w:rsid w:val="116327EE"/>
    <w:rsid w:val="116739ED"/>
    <w:rsid w:val="11861F0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82F0E"/>
    <w:rsid w:val="12FE32F7"/>
    <w:rsid w:val="13002861"/>
    <w:rsid w:val="13105018"/>
    <w:rsid w:val="131C5CF6"/>
    <w:rsid w:val="13227EB1"/>
    <w:rsid w:val="13275FF7"/>
    <w:rsid w:val="13400045"/>
    <w:rsid w:val="136F49A1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CD4DD2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25C6A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C0A17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3D25AF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70F95"/>
    <w:rsid w:val="16DE10C7"/>
    <w:rsid w:val="16E353AF"/>
    <w:rsid w:val="16EE785C"/>
    <w:rsid w:val="16F84546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82A32"/>
    <w:rsid w:val="1798692F"/>
    <w:rsid w:val="17A6334D"/>
    <w:rsid w:val="17AE317B"/>
    <w:rsid w:val="17B85BBA"/>
    <w:rsid w:val="17CD6181"/>
    <w:rsid w:val="17DE72B7"/>
    <w:rsid w:val="17E20D1C"/>
    <w:rsid w:val="17F70F34"/>
    <w:rsid w:val="182A3180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8F0272"/>
    <w:rsid w:val="1894179F"/>
    <w:rsid w:val="18A116BD"/>
    <w:rsid w:val="18AD2830"/>
    <w:rsid w:val="18AD518E"/>
    <w:rsid w:val="18B13AF2"/>
    <w:rsid w:val="18DF2356"/>
    <w:rsid w:val="18F6629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1E2DD0"/>
    <w:rsid w:val="1A2E6712"/>
    <w:rsid w:val="1A315DD1"/>
    <w:rsid w:val="1A3A4F94"/>
    <w:rsid w:val="1A5363F7"/>
    <w:rsid w:val="1A60613B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755CCD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EF1EAE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624658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B7468"/>
    <w:rsid w:val="1CBB0F59"/>
    <w:rsid w:val="1CBB7CFB"/>
    <w:rsid w:val="1CBE2DAD"/>
    <w:rsid w:val="1CC2075C"/>
    <w:rsid w:val="1CC7659B"/>
    <w:rsid w:val="1CD41FC4"/>
    <w:rsid w:val="1CD955BC"/>
    <w:rsid w:val="1CDD6B6C"/>
    <w:rsid w:val="1CF52455"/>
    <w:rsid w:val="1CFB4DD2"/>
    <w:rsid w:val="1D26381F"/>
    <w:rsid w:val="1D2768F8"/>
    <w:rsid w:val="1D2C06E2"/>
    <w:rsid w:val="1D335971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DDC1FBD"/>
    <w:rsid w:val="1DED563D"/>
    <w:rsid w:val="1E042D27"/>
    <w:rsid w:val="1E0C16EA"/>
    <w:rsid w:val="1E0E23C8"/>
    <w:rsid w:val="1E312DFC"/>
    <w:rsid w:val="1E365099"/>
    <w:rsid w:val="1E377012"/>
    <w:rsid w:val="1E396F9B"/>
    <w:rsid w:val="1E3C35CE"/>
    <w:rsid w:val="1E440A9D"/>
    <w:rsid w:val="1E4E7A0E"/>
    <w:rsid w:val="1E4F1888"/>
    <w:rsid w:val="1E742DF8"/>
    <w:rsid w:val="1E750074"/>
    <w:rsid w:val="1E7B686C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B6FC8"/>
    <w:rsid w:val="1F3B75FF"/>
    <w:rsid w:val="1F41163A"/>
    <w:rsid w:val="1F467BE7"/>
    <w:rsid w:val="1F546471"/>
    <w:rsid w:val="1F5772DA"/>
    <w:rsid w:val="1F5B1CD4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85D2A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10471"/>
    <w:rsid w:val="20EA32FE"/>
    <w:rsid w:val="20F113DA"/>
    <w:rsid w:val="20F17C8F"/>
    <w:rsid w:val="20FE37B5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78F7"/>
    <w:rsid w:val="21FC15A7"/>
    <w:rsid w:val="220579A8"/>
    <w:rsid w:val="22063857"/>
    <w:rsid w:val="22176A04"/>
    <w:rsid w:val="22243C81"/>
    <w:rsid w:val="22243ED5"/>
    <w:rsid w:val="223B79DE"/>
    <w:rsid w:val="223E4404"/>
    <w:rsid w:val="224B437A"/>
    <w:rsid w:val="224D0D69"/>
    <w:rsid w:val="226837E0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4B6AE9"/>
    <w:rsid w:val="2352170F"/>
    <w:rsid w:val="23533331"/>
    <w:rsid w:val="23537622"/>
    <w:rsid w:val="236739BC"/>
    <w:rsid w:val="237E7F63"/>
    <w:rsid w:val="238718C4"/>
    <w:rsid w:val="238C26AF"/>
    <w:rsid w:val="23A60BED"/>
    <w:rsid w:val="23AB7F3C"/>
    <w:rsid w:val="23AF20CF"/>
    <w:rsid w:val="23BE0C34"/>
    <w:rsid w:val="23D9592E"/>
    <w:rsid w:val="23EE567F"/>
    <w:rsid w:val="23F84EB5"/>
    <w:rsid w:val="23FD6E09"/>
    <w:rsid w:val="23FE39DA"/>
    <w:rsid w:val="241A29D4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15616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250784"/>
    <w:rsid w:val="263142D4"/>
    <w:rsid w:val="263E756E"/>
    <w:rsid w:val="26447916"/>
    <w:rsid w:val="264A7D8B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35818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C39C9"/>
    <w:rsid w:val="27B947C2"/>
    <w:rsid w:val="27DB36C2"/>
    <w:rsid w:val="27DB4429"/>
    <w:rsid w:val="28052235"/>
    <w:rsid w:val="281430C3"/>
    <w:rsid w:val="28152F24"/>
    <w:rsid w:val="281671B7"/>
    <w:rsid w:val="281E3EAE"/>
    <w:rsid w:val="28395805"/>
    <w:rsid w:val="285C7189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3424C4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51035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6793D"/>
    <w:rsid w:val="2A074829"/>
    <w:rsid w:val="2A164EBF"/>
    <w:rsid w:val="2A203DF6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42642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16980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24587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4E7FB4"/>
    <w:rsid w:val="2D533456"/>
    <w:rsid w:val="2D5809C0"/>
    <w:rsid w:val="2D623805"/>
    <w:rsid w:val="2D6D3CA2"/>
    <w:rsid w:val="2D6F43D1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528E0"/>
    <w:rsid w:val="2DE7057C"/>
    <w:rsid w:val="2DF635D7"/>
    <w:rsid w:val="2E056DE4"/>
    <w:rsid w:val="2E066EF7"/>
    <w:rsid w:val="2E0901D2"/>
    <w:rsid w:val="2E203718"/>
    <w:rsid w:val="2E217A6A"/>
    <w:rsid w:val="2E234CF1"/>
    <w:rsid w:val="2E2746AE"/>
    <w:rsid w:val="2E2C6D07"/>
    <w:rsid w:val="2E2F6083"/>
    <w:rsid w:val="2E454D2B"/>
    <w:rsid w:val="2E572CC0"/>
    <w:rsid w:val="2EA13F74"/>
    <w:rsid w:val="2EA679F2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4025B"/>
    <w:rsid w:val="2FD01F69"/>
    <w:rsid w:val="2FD804D0"/>
    <w:rsid w:val="2FF51385"/>
    <w:rsid w:val="2FFE0E4A"/>
    <w:rsid w:val="30032FEE"/>
    <w:rsid w:val="300635B2"/>
    <w:rsid w:val="300D11EE"/>
    <w:rsid w:val="30214C7E"/>
    <w:rsid w:val="302359F3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9715B"/>
    <w:rsid w:val="312F75C1"/>
    <w:rsid w:val="31366F42"/>
    <w:rsid w:val="313C7BC6"/>
    <w:rsid w:val="317B6247"/>
    <w:rsid w:val="3184584E"/>
    <w:rsid w:val="31890AFA"/>
    <w:rsid w:val="31942C78"/>
    <w:rsid w:val="31A35162"/>
    <w:rsid w:val="31B575A2"/>
    <w:rsid w:val="31C3144C"/>
    <w:rsid w:val="31E159BF"/>
    <w:rsid w:val="31E17278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D8457C"/>
    <w:rsid w:val="32E00312"/>
    <w:rsid w:val="32E37056"/>
    <w:rsid w:val="32E7237C"/>
    <w:rsid w:val="32FA4E00"/>
    <w:rsid w:val="33097FCB"/>
    <w:rsid w:val="330F07F9"/>
    <w:rsid w:val="331E1AA2"/>
    <w:rsid w:val="33236153"/>
    <w:rsid w:val="3325361E"/>
    <w:rsid w:val="33281EEC"/>
    <w:rsid w:val="332C6DB4"/>
    <w:rsid w:val="333971B7"/>
    <w:rsid w:val="33407A22"/>
    <w:rsid w:val="3343097A"/>
    <w:rsid w:val="3344489E"/>
    <w:rsid w:val="33684AED"/>
    <w:rsid w:val="33753B52"/>
    <w:rsid w:val="337E5775"/>
    <w:rsid w:val="33AA294E"/>
    <w:rsid w:val="33AF031D"/>
    <w:rsid w:val="33BC761E"/>
    <w:rsid w:val="33BF6CBC"/>
    <w:rsid w:val="33D14D3D"/>
    <w:rsid w:val="33D2644C"/>
    <w:rsid w:val="33D81A4C"/>
    <w:rsid w:val="33DB54B3"/>
    <w:rsid w:val="33DF4467"/>
    <w:rsid w:val="33FC5728"/>
    <w:rsid w:val="340636B9"/>
    <w:rsid w:val="34086B9E"/>
    <w:rsid w:val="3424694F"/>
    <w:rsid w:val="342E1CED"/>
    <w:rsid w:val="342F6D32"/>
    <w:rsid w:val="343530A7"/>
    <w:rsid w:val="34483B5F"/>
    <w:rsid w:val="34516FC2"/>
    <w:rsid w:val="34555684"/>
    <w:rsid w:val="345C55F5"/>
    <w:rsid w:val="34660FB4"/>
    <w:rsid w:val="346F196C"/>
    <w:rsid w:val="348323F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461B1"/>
    <w:rsid w:val="357C4D2E"/>
    <w:rsid w:val="357E1639"/>
    <w:rsid w:val="35834702"/>
    <w:rsid w:val="35952CEE"/>
    <w:rsid w:val="359C167F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09A6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07419"/>
    <w:rsid w:val="384E6F01"/>
    <w:rsid w:val="385E3236"/>
    <w:rsid w:val="386A5A4E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4E68"/>
    <w:rsid w:val="39271981"/>
    <w:rsid w:val="393C18C0"/>
    <w:rsid w:val="39563559"/>
    <w:rsid w:val="39570EDE"/>
    <w:rsid w:val="395B167E"/>
    <w:rsid w:val="39615265"/>
    <w:rsid w:val="39642213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472967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5187F"/>
    <w:rsid w:val="3B6B49ED"/>
    <w:rsid w:val="3B6D72AE"/>
    <w:rsid w:val="3B753374"/>
    <w:rsid w:val="3B762EC6"/>
    <w:rsid w:val="3B791F2E"/>
    <w:rsid w:val="3B7B29BE"/>
    <w:rsid w:val="3B7D3926"/>
    <w:rsid w:val="3B8B309C"/>
    <w:rsid w:val="3B9E510C"/>
    <w:rsid w:val="3BB723BA"/>
    <w:rsid w:val="3BBA3AFF"/>
    <w:rsid w:val="3BC7448E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060F6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10D80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835290"/>
    <w:rsid w:val="3D924D76"/>
    <w:rsid w:val="3D936176"/>
    <w:rsid w:val="3DA605F1"/>
    <w:rsid w:val="3DB624D6"/>
    <w:rsid w:val="3DC96A91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4F82"/>
    <w:rsid w:val="3F8D6CDE"/>
    <w:rsid w:val="3F9C3E7C"/>
    <w:rsid w:val="3FBE27AD"/>
    <w:rsid w:val="3FDC1378"/>
    <w:rsid w:val="3FEB0F5D"/>
    <w:rsid w:val="3FED37A2"/>
    <w:rsid w:val="3FEE02C5"/>
    <w:rsid w:val="3FF76865"/>
    <w:rsid w:val="40097753"/>
    <w:rsid w:val="400A538D"/>
    <w:rsid w:val="401041CC"/>
    <w:rsid w:val="401C0644"/>
    <w:rsid w:val="4024566D"/>
    <w:rsid w:val="4028146E"/>
    <w:rsid w:val="40385090"/>
    <w:rsid w:val="403D4075"/>
    <w:rsid w:val="40581609"/>
    <w:rsid w:val="4062552B"/>
    <w:rsid w:val="40762F0A"/>
    <w:rsid w:val="40765E8A"/>
    <w:rsid w:val="407E641B"/>
    <w:rsid w:val="407F7D84"/>
    <w:rsid w:val="40825976"/>
    <w:rsid w:val="4084632A"/>
    <w:rsid w:val="408D74D3"/>
    <w:rsid w:val="40D00C0D"/>
    <w:rsid w:val="40D14D78"/>
    <w:rsid w:val="40EC441D"/>
    <w:rsid w:val="40F044C9"/>
    <w:rsid w:val="40F342FD"/>
    <w:rsid w:val="41180D6F"/>
    <w:rsid w:val="41371FE0"/>
    <w:rsid w:val="415C087D"/>
    <w:rsid w:val="41660F7A"/>
    <w:rsid w:val="416F023F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CF74FE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132F3"/>
    <w:rsid w:val="425C5BCE"/>
    <w:rsid w:val="42605FC7"/>
    <w:rsid w:val="427E1411"/>
    <w:rsid w:val="427E1440"/>
    <w:rsid w:val="428044CA"/>
    <w:rsid w:val="42904B06"/>
    <w:rsid w:val="42A97915"/>
    <w:rsid w:val="42AF6E21"/>
    <w:rsid w:val="42B21B2F"/>
    <w:rsid w:val="42B61D72"/>
    <w:rsid w:val="42B95478"/>
    <w:rsid w:val="42BC2E3B"/>
    <w:rsid w:val="42BC44DD"/>
    <w:rsid w:val="42D21379"/>
    <w:rsid w:val="42E76252"/>
    <w:rsid w:val="42EC5ED5"/>
    <w:rsid w:val="42F35F7E"/>
    <w:rsid w:val="42F95EE0"/>
    <w:rsid w:val="4304205B"/>
    <w:rsid w:val="430E6D0F"/>
    <w:rsid w:val="431375F0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76409"/>
    <w:rsid w:val="43B93CA1"/>
    <w:rsid w:val="43C65D7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541A54"/>
    <w:rsid w:val="4459320E"/>
    <w:rsid w:val="44704880"/>
    <w:rsid w:val="44742A0B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AB5E87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4E13B6"/>
    <w:rsid w:val="468D25A7"/>
    <w:rsid w:val="46A1326E"/>
    <w:rsid w:val="46A2703C"/>
    <w:rsid w:val="46A35474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5474DA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B56C2"/>
    <w:rsid w:val="486D67CD"/>
    <w:rsid w:val="486D7B00"/>
    <w:rsid w:val="48803A0C"/>
    <w:rsid w:val="48834488"/>
    <w:rsid w:val="4887025C"/>
    <w:rsid w:val="48874444"/>
    <w:rsid w:val="488E7F90"/>
    <w:rsid w:val="48931C83"/>
    <w:rsid w:val="48951164"/>
    <w:rsid w:val="4896216F"/>
    <w:rsid w:val="489F6745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53E36"/>
    <w:rsid w:val="49CA7E3C"/>
    <w:rsid w:val="49D9493E"/>
    <w:rsid w:val="49E05DCB"/>
    <w:rsid w:val="49EF59F1"/>
    <w:rsid w:val="49F50CB4"/>
    <w:rsid w:val="4A0028F7"/>
    <w:rsid w:val="4A087489"/>
    <w:rsid w:val="4A2B1F5C"/>
    <w:rsid w:val="4A2C608E"/>
    <w:rsid w:val="4A824219"/>
    <w:rsid w:val="4A9713FB"/>
    <w:rsid w:val="4A9947DA"/>
    <w:rsid w:val="4A997593"/>
    <w:rsid w:val="4AA36583"/>
    <w:rsid w:val="4AB220B5"/>
    <w:rsid w:val="4ABE07D2"/>
    <w:rsid w:val="4AC01BED"/>
    <w:rsid w:val="4AC1656E"/>
    <w:rsid w:val="4AC24A28"/>
    <w:rsid w:val="4ACA6106"/>
    <w:rsid w:val="4ACB1D0F"/>
    <w:rsid w:val="4ACD1533"/>
    <w:rsid w:val="4AEB6B58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AE5F8D"/>
    <w:rsid w:val="4BB340E6"/>
    <w:rsid w:val="4BC004F6"/>
    <w:rsid w:val="4BCD4308"/>
    <w:rsid w:val="4BD732D2"/>
    <w:rsid w:val="4BF5474B"/>
    <w:rsid w:val="4BF859A8"/>
    <w:rsid w:val="4BFD4DB2"/>
    <w:rsid w:val="4C085A65"/>
    <w:rsid w:val="4C0C70D3"/>
    <w:rsid w:val="4C1A0221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552FD9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76564"/>
    <w:rsid w:val="4E3F2E3C"/>
    <w:rsid w:val="4E54329F"/>
    <w:rsid w:val="4E71231B"/>
    <w:rsid w:val="4E7A2E8A"/>
    <w:rsid w:val="4E9373C0"/>
    <w:rsid w:val="4E980FE7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87A33"/>
    <w:rsid w:val="50721E2B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36BDF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31E3A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657286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342D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DE3CC8"/>
    <w:rsid w:val="54E462F6"/>
    <w:rsid w:val="54F54AD8"/>
    <w:rsid w:val="550875D8"/>
    <w:rsid w:val="550C5474"/>
    <w:rsid w:val="55100448"/>
    <w:rsid w:val="55201E14"/>
    <w:rsid w:val="55230BAB"/>
    <w:rsid w:val="55280A2B"/>
    <w:rsid w:val="55294FFC"/>
    <w:rsid w:val="552C5FEB"/>
    <w:rsid w:val="552E677C"/>
    <w:rsid w:val="553B448E"/>
    <w:rsid w:val="553D1974"/>
    <w:rsid w:val="554057BF"/>
    <w:rsid w:val="554376C8"/>
    <w:rsid w:val="554A0F1C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2102C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2F5F"/>
    <w:rsid w:val="56506BA6"/>
    <w:rsid w:val="565D32EE"/>
    <w:rsid w:val="566816D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035EE5"/>
    <w:rsid w:val="57110C6D"/>
    <w:rsid w:val="5713500C"/>
    <w:rsid w:val="571B2AD3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CE439E"/>
    <w:rsid w:val="57D3757D"/>
    <w:rsid w:val="57DB127C"/>
    <w:rsid w:val="57DD4CF2"/>
    <w:rsid w:val="57FA4253"/>
    <w:rsid w:val="57FF37AB"/>
    <w:rsid w:val="58095033"/>
    <w:rsid w:val="581663A7"/>
    <w:rsid w:val="582978D0"/>
    <w:rsid w:val="583339EA"/>
    <w:rsid w:val="585144AA"/>
    <w:rsid w:val="58567D64"/>
    <w:rsid w:val="58651B4D"/>
    <w:rsid w:val="586578BF"/>
    <w:rsid w:val="58730A21"/>
    <w:rsid w:val="587A70C6"/>
    <w:rsid w:val="58883C2B"/>
    <w:rsid w:val="588D7EB4"/>
    <w:rsid w:val="589947D3"/>
    <w:rsid w:val="58A75020"/>
    <w:rsid w:val="58C0349D"/>
    <w:rsid w:val="58C94687"/>
    <w:rsid w:val="58DE49F6"/>
    <w:rsid w:val="58F7247A"/>
    <w:rsid w:val="590413BD"/>
    <w:rsid w:val="5919624C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53C43"/>
    <w:rsid w:val="5A083E91"/>
    <w:rsid w:val="5A1560F8"/>
    <w:rsid w:val="5A17068E"/>
    <w:rsid w:val="5A1F739C"/>
    <w:rsid w:val="5A20482B"/>
    <w:rsid w:val="5A297734"/>
    <w:rsid w:val="5A4433AC"/>
    <w:rsid w:val="5A44528D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C42A09"/>
    <w:rsid w:val="5BD1505A"/>
    <w:rsid w:val="5BD92BA9"/>
    <w:rsid w:val="5BDD29C3"/>
    <w:rsid w:val="5BDE6F14"/>
    <w:rsid w:val="5BEB7CBE"/>
    <w:rsid w:val="5BFE6ED3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451B7B"/>
    <w:rsid w:val="5D4C7C0F"/>
    <w:rsid w:val="5D60610D"/>
    <w:rsid w:val="5D677934"/>
    <w:rsid w:val="5D701A55"/>
    <w:rsid w:val="5D747EB4"/>
    <w:rsid w:val="5D760E05"/>
    <w:rsid w:val="5D7B59DB"/>
    <w:rsid w:val="5D800E7C"/>
    <w:rsid w:val="5D862A93"/>
    <w:rsid w:val="5D867492"/>
    <w:rsid w:val="5D8F3E02"/>
    <w:rsid w:val="5D9126BE"/>
    <w:rsid w:val="5DAD66F9"/>
    <w:rsid w:val="5DAF334A"/>
    <w:rsid w:val="5DB40934"/>
    <w:rsid w:val="5DC11740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725A2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15FF9"/>
    <w:rsid w:val="5F881135"/>
    <w:rsid w:val="5F8D0E05"/>
    <w:rsid w:val="5F991BCB"/>
    <w:rsid w:val="5FBF2D7B"/>
    <w:rsid w:val="5FBF59B7"/>
    <w:rsid w:val="5FD21CA0"/>
    <w:rsid w:val="5FD81733"/>
    <w:rsid w:val="5FDE2E8C"/>
    <w:rsid w:val="5FE32071"/>
    <w:rsid w:val="5FED15CB"/>
    <w:rsid w:val="5FF1083D"/>
    <w:rsid w:val="5FFA545F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21409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21D70"/>
    <w:rsid w:val="60FA79C1"/>
    <w:rsid w:val="60FB0D18"/>
    <w:rsid w:val="61130BF5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4D02"/>
    <w:rsid w:val="613F7BA1"/>
    <w:rsid w:val="6152509D"/>
    <w:rsid w:val="615A6011"/>
    <w:rsid w:val="61624B79"/>
    <w:rsid w:val="61724DD6"/>
    <w:rsid w:val="617504E6"/>
    <w:rsid w:val="617812D0"/>
    <w:rsid w:val="61797EA7"/>
    <w:rsid w:val="61864D9F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67973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0B12E4"/>
    <w:rsid w:val="641369A5"/>
    <w:rsid w:val="64174B6B"/>
    <w:rsid w:val="641B5F92"/>
    <w:rsid w:val="6422650A"/>
    <w:rsid w:val="64235DFF"/>
    <w:rsid w:val="642E6931"/>
    <w:rsid w:val="64390D60"/>
    <w:rsid w:val="64394F75"/>
    <w:rsid w:val="643F472E"/>
    <w:rsid w:val="644E07D9"/>
    <w:rsid w:val="64541B32"/>
    <w:rsid w:val="645719A3"/>
    <w:rsid w:val="64592326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DA7353"/>
    <w:rsid w:val="64E333A8"/>
    <w:rsid w:val="64EA733A"/>
    <w:rsid w:val="64EB1253"/>
    <w:rsid w:val="650906B2"/>
    <w:rsid w:val="650E29E3"/>
    <w:rsid w:val="65147662"/>
    <w:rsid w:val="651725E2"/>
    <w:rsid w:val="651E466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F76FD0"/>
    <w:rsid w:val="66F9395F"/>
    <w:rsid w:val="66FF2DB2"/>
    <w:rsid w:val="670356EF"/>
    <w:rsid w:val="67044237"/>
    <w:rsid w:val="670D1283"/>
    <w:rsid w:val="67150AC6"/>
    <w:rsid w:val="671B3C27"/>
    <w:rsid w:val="67204BFD"/>
    <w:rsid w:val="67292B3C"/>
    <w:rsid w:val="673253D5"/>
    <w:rsid w:val="673C344F"/>
    <w:rsid w:val="674E3CE5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BF25CE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43E5A"/>
    <w:rsid w:val="67F750D2"/>
    <w:rsid w:val="67FF6FE0"/>
    <w:rsid w:val="680E4D2C"/>
    <w:rsid w:val="68363F74"/>
    <w:rsid w:val="683659CB"/>
    <w:rsid w:val="684B46A6"/>
    <w:rsid w:val="684D303D"/>
    <w:rsid w:val="685A4162"/>
    <w:rsid w:val="68676BC9"/>
    <w:rsid w:val="68767581"/>
    <w:rsid w:val="68810A52"/>
    <w:rsid w:val="6884668C"/>
    <w:rsid w:val="6888364F"/>
    <w:rsid w:val="688D4EDB"/>
    <w:rsid w:val="689641FE"/>
    <w:rsid w:val="68A2770D"/>
    <w:rsid w:val="68A3215E"/>
    <w:rsid w:val="68BC7C3A"/>
    <w:rsid w:val="68C07C6D"/>
    <w:rsid w:val="68C24A46"/>
    <w:rsid w:val="68CD336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557D6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F1728D"/>
    <w:rsid w:val="6AF666D5"/>
    <w:rsid w:val="6AFE5DD8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056DC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26A9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B32EBA"/>
    <w:rsid w:val="6DBA7E68"/>
    <w:rsid w:val="6DBF0696"/>
    <w:rsid w:val="6DC667B2"/>
    <w:rsid w:val="6DD05B97"/>
    <w:rsid w:val="6DD23DE9"/>
    <w:rsid w:val="6DD62CFA"/>
    <w:rsid w:val="6DE16B73"/>
    <w:rsid w:val="6DE61C05"/>
    <w:rsid w:val="6DEC5AC7"/>
    <w:rsid w:val="6DF934D9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4B7923"/>
    <w:rsid w:val="6E69464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A4142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80228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43055"/>
    <w:rsid w:val="714A575C"/>
    <w:rsid w:val="714D5498"/>
    <w:rsid w:val="714E093C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DF0891"/>
    <w:rsid w:val="71E329B9"/>
    <w:rsid w:val="71E36CE7"/>
    <w:rsid w:val="71F16E28"/>
    <w:rsid w:val="721459A1"/>
    <w:rsid w:val="721E6A2A"/>
    <w:rsid w:val="72365B47"/>
    <w:rsid w:val="723C169C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161170"/>
    <w:rsid w:val="7321765C"/>
    <w:rsid w:val="73337CF8"/>
    <w:rsid w:val="73391467"/>
    <w:rsid w:val="734202CC"/>
    <w:rsid w:val="734B37D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5013E6C"/>
    <w:rsid w:val="750E6F22"/>
    <w:rsid w:val="751E3863"/>
    <w:rsid w:val="752A213B"/>
    <w:rsid w:val="752D76AD"/>
    <w:rsid w:val="752F6F66"/>
    <w:rsid w:val="75322F2D"/>
    <w:rsid w:val="75367523"/>
    <w:rsid w:val="753B0AEC"/>
    <w:rsid w:val="753E466F"/>
    <w:rsid w:val="753E4AFA"/>
    <w:rsid w:val="75472C0F"/>
    <w:rsid w:val="75473288"/>
    <w:rsid w:val="754D1042"/>
    <w:rsid w:val="7552701E"/>
    <w:rsid w:val="755C2C58"/>
    <w:rsid w:val="757C09D4"/>
    <w:rsid w:val="75867A8C"/>
    <w:rsid w:val="75A77B96"/>
    <w:rsid w:val="75CA30C1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81FAB"/>
    <w:rsid w:val="765927E6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1C1285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91A3D"/>
    <w:rsid w:val="78376779"/>
    <w:rsid w:val="7840644C"/>
    <w:rsid w:val="78574A47"/>
    <w:rsid w:val="78665DAD"/>
    <w:rsid w:val="78684E9D"/>
    <w:rsid w:val="78693128"/>
    <w:rsid w:val="786B0114"/>
    <w:rsid w:val="786C7640"/>
    <w:rsid w:val="7870218D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569A2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01A"/>
    <w:rsid w:val="7B933A33"/>
    <w:rsid w:val="7B9B5776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8D26F7"/>
    <w:rsid w:val="7D9F0D2B"/>
    <w:rsid w:val="7D9F2B6E"/>
    <w:rsid w:val="7D9F62FE"/>
    <w:rsid w:val="7DB4614C"/>
    <w:rsid w:val="7DBF1D7F"/>
    <w:rsid w:val="7DC40B0C"/>
    <w:rsid w:val="7DC9253D"/>
    <w:rsid w:val="7DE37918"/>
    <w:rsid w:val="7DF232D8"/>
    <w:rsid w:val="7DF44714"/>
    <w:rsid w:val="7DFC6FC2"/>
    <w:rsid w:val="7E135DA3"/>
    <w:rsid w:val="7E175904"/>
    <w:rsid w:val="7E1B73D0"/>
    <w:rsid w:val="7E2A06D6"/>
    <w:rsid w:val="7E2D3630"/>
    <w:rsid w:val="7E2F2179"/>
    <w:rsid w:val="7E314AA9"/>
    <w:rsid w:val="7E3225E2"/>
    <w:rsid w:val="7E352319"/>
    <w:rsid w:val="7E3E57ED"/>
    <w:rsid w:val="7E421BF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70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9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61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50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TML Definition"/>
    <w:basedOn w:val="28"/>
    <w:qFormat/>
    <w:uiPriority w:val="0"/>
  </w:style>
  <w:style w:type="character" w:styleId="34">
    <w:name w:val="HTML Acronym"/>
    <w:basedOn w:val="28"/>
    <w:qFormat/>
    <w:uiPriority w:val="0"/>
  </w:style>
  <w:style w:type="character" w:styleId="35">
    <w:name w:val="HTML Variable"/>
    <w:basedOn w:val="28"/>
    <w:qFormat/>
    <w:uiPriority w:val="0"/>
    <w:rPr>
      <w:vanish/>
    </w:rPr>
  </w:style>
  <w:style w:type="character" w:styleId="36">
    <w:name w:val="Hyperlink"/>
    <w:qFormat/>
    <w:uiPriority w:val="99"/>
    <w:rPr>
      <w:color w:val="0000FF"/>
      <w:u w:val="single"/>
    </w:rPr>
  </w:style>
  <w:style w:type="character" w:styleId="37">
    <w:name w:val="HTML Code"/>
    <w:basedOn w:val="28"/>
    <w:qFormat/>
    <w:uiPriority w:val="0"/>
    <w:rPr>
      <w:rFonts w:ascii="Courier New" w:hAnsi="Courier New"/>
      <w:sz w:val="20"/>
    </w:rPr>
  </w:style>
  <w:style w:type="character" w:styleId="38">
    <w:name w:val="annotation reference"/>
    <w:semiHidden/>
    <w:qFormat/>
    <w:uiPriority w:val="0"/>
    <w:rPr>
      <w:sz w:val="21"/>
      <w:szCs w:val="21"/>
    </w:rPr>
  </w:style>
  <w:style w:type="character" w:styleId="39">
    <w:name w:val="HTML Cite"/>
    <w:basedOn w:val="28"/>
    <w:qFormat/>
    <w:uiPriority w:val="0"/>
  </w:style>
  <w:style w:type="character" w:customStyle="1" w:styleId="40">
    <w:name w:val="PL Char"/>
    <w:link w:val="41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41">
    <w:name w:val="PL"/>
    <w:link w:val="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42">
    <w:name w:val="Doc-text2 Char"/>
    <w:link w:val="43"/>
    <w:qFormat/>
    <w:uiPriority w:val="0"/>
    <w:rPr>
      <w:rFonts w:ascii="Arial" w:hAnsi="Arial"/>
      <w:szCs w:val="24"/>
      <w:lang w:val="en-GB" w:eastAsia="en-GB"/>
    </w:rPr>
  </w:style>
  <w:style w:type="paragraph" w:customStyle="1" w:styleId="43">
    <w:name w:val="Doc-text2"/>
    <w:basedOn w:val="1"/>
    <w:link w:val="4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4">
    <w:name w:val="B4 Char"/>
    <w:link w:val="45"/>
    <w:qFormat/>
    <w:uiPriority w:val="0"/>
    <w:rPr>
      <w:rFonts w:eastAsia="宋体"/>
      <w:lang w:val="en-GB" w:eastAsia="en-US" w:bidi="ar-SA"/>
    </w:rPr>
  </w:style>
  <w:style w:type="paragraph" w:customStyle="1" w:styleId="45">
    <w:name w:val="B4"/>
    <w:basedOn w:val="22"/>
    <w:link w:val="44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6">
    <w:name w:val="TAL Char Char Char"/>
    <w:link w:val="47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7">
    <w:name w:val="TAL Char Char"/>
    <w:basedOn w:val="1"/>
    <w:link w:val="4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8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9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50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51">
    <w:name w:val="TAH Car"/>
    <w:link w:val="52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52">
    <w:name w:val="TAH"/>
    <w:basedOn w:val="53"/>
    <w:link w:val="51"/>
    <w:qFormat/>
    <w:uiPriority w:val="0"/>
    <w:rPr>
      <w:b/>
    </w:rPr>
  </w:style>
  <w:style w:type="paragraph" w:customStyle="1" w:styleId="53">
    <w:name w:val="TAC"/>
    <w:basedOn w:val="54"/>
    <w:link w:val="69"/>
    <w:qFormat/>
    <w:uiPriority w:val="0"/>
    <w:pPr>
      <w:jc w:val="center"/>
    </w:pPr>
  </w:style>
  <w:style w:type="paragraph" w:customStyle="1" w:styleId="54">
    <w:name w:val="TAL"/>
    <w:basedOn w:val="1"/>
    <w:link w:val="82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5">
    <w:name w:val="B1 Char1"/>
    <w:link w:val="56"/>
    <w:qFormat/>
    <w:uiPriority w:val="0"/>
    <w:rPr>
      <w:rFonts w:eastAsia="宋体"/>
      <w:lang w:val="en-GB" w:eastAsia="en-US"/>
    </w:rPr>
  </w:style>
  <w:style w:type="paragraph" w:customStyle="1" w:styleId="56">
    <w:name w:val="B1"/>
    <w:basedOn w:val="20"/>
    <w:link w:val="55"/>
    <w:qFormat/>
    <w:uiPriority w:val="0"/>
    <w:pPr>
      <w:ind w:left="568" w:hanging="284"/>
    </w:pPr>
    <w:rPr>
      <w:rFonts w:eastAsia="宋体"/>
    </w:rPr>
  </w:style>
  <w:style w:type="character" w:customStyle="1" w:styleId="57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8">
    <w:name w:val="Comments"/>
    <w:qFormat/>
    <w:uiPriority w:val="0"/>
    <w:rPr>
      <w:i/>
      <w:iCs/>
      <w:sz w:val="16"/>
    </w:rPr>
  </w:style>
  <w:style w:type="character" w:customStyle="1" w:styleId="59">
    <w:name w:val="Caption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60">
    <w:name w:val="highlight"/>
    <w:basedOn w:val="28"/>
    <w:qFormat/>
    <w:uiPriority w:val="0"/>
  </w:style>
  <w:style w:type="character" w:customStyle="1" w:styleId="61">
    <w:name w:val="Comment Text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62">
    <w:name w:val="B2 Char"/>
    <w:link w:val="63"/>
    <w:qFormat/>
    <w:uiPriority w:val="0"/>
    <w:rPr>
      <w:rFonts w:eastAsia="宋体"/>
      <w:lang w:val="en-GB" w:eastAsia="en-US" w:bidi="ar-SA"/>
    </w:rPr>
  </w:style>
  <w:style w:type="paragraph" w:customStyle="1" w:styleId="63">
    <w:name w:val="B2"/>
    <w:basedOn w:val="16"/>
    <w:link w:val="62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64">
    <w:name w:val="List Paragraph Char"/>
    <w:link w:val="65"/>
    <w:qFormat/>
    <w:uiPriority w:val="34"/>
    <w:rPr>
      <w:rFonts w:eastAsia="Times New Roman"/>
      <w:lang w:val="en-GB" w:eastAsia="en-US"/>
    </w:rPr>
  </w:style>
  <w:style w:type="paragraph" w:customStyle="1" w:styleId="65">
    <w:name w:val="List Paragraph1"/>
    <w:basedOn w:val="1"/>
    <w:link w:val="64"/>
    <w:qFormat/>
    <w:uiPriority w:val="34"/>
    <w:pPr>
      <w:ind w:left="720"/>
      <w:contextualSpacing/>
    </w:pPr>
  </w:style>
  <w:style w:type="character" w:customStyle="1" w:styleId="66">
    <w:name w:val="short_text"/>
    <w:basedOn w:val="28"/>
    <w:qFormat/>
    <w:uiPriority w:val="0"/>
  </w:style>
  <w:style w:type="character" w:customStyle="1" w:styleId="67">
    <w:name w:val="B3 Char"/>
    <w:qFormat/>
    <w:uiPriority w:val="0"/>
    <w:rPr>
      <w:lang w:val="en-GB" w:eastAsia="ja-JP" w:bidi="ar-SA"/>
    </w:rPr>
  </w:style>
  <w:style w:type="character" w:customStyle="1" w:styleId="68">
    <w:name w:val="def"/>
    <w:basedOn w:val="28"/>
    <w:qFormat/>
    <w:uiPriority w:val="0"/>
  </w:style>
  <w:style w:type="character" w:customStyle="1" w:styleId="69">
    <w:name w:val="TAC Char"/>
    <w:link w:val="53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70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71">
    <w:name w:val="TAN Char"/>
    <w:link w:val="72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72">
    <w:name w:val="TAN"/>
    <w:basedOn w:val="54"/>
    <w:link w:val="71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73">
    <w:name w:val="TF Char"/>
    <w:link w:val="74"/>
    <w:qFormat/>
    <w:uiPriority w:val="0"/>
    <w:rPr>
      <w:rFonts w:ascii="Arial" w:hAnsi="Arial"/>
      <w:b/>
      <w:lang w:val="en-GB" w:eastAsia="en-US" w:bidi="ar-SA"/>
    </w:rPr>
  </w:style>
  <w:style w:type="paragraph" w:customStyle="1" w:styleId="74">
    <w:name w:val="TF"/>
    <w:basedOn w:val="1"/>
    <w:link w:val="73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5">
    <w:name w:val="NO Char"/>
    <w:link w:val="76"/>
    <w:qFormat/>
    <w:uiPriority w:val="0"/>
    <w:rPr>
      <w:rFonts w:eastAsia="宋体"/>
      <w:lang w:val="en-GB" w:eastAsia="en-US" w:bidi="ar-SA"/>
    </w:rPr>
  </w:style>
  <w:style w:type="paragraph" w:customStyle="1" w:styleId="76">
    <w:name w:val="NO"/>
    <w:basedOn w:val="1"/>
    <w:link w:val="75"/>
    <w:qFormat/>
    <w:uiPriority w:val="0"/>
    <w:pPr>
      <w:keepLines/>
      <w:ind w:left="1135" w:hanging="851"/>
    </w:pPr>
    <w:rPr>
      <w:rFonts w:eastAsia="宋体"/>
    </w:rPr>
  </w:style>
  <w:style w:type="character" w:customStyle="1" w:styleId="77">
    <w:name w:val="Placeholder Text1"/>
    <w:semiHidden/>
    <w:qFormat/>
    <w:uiPriority w:val="99"/>
    <w:rPr>
      <w:color w:val="808080"/>
    </w:rPr>
  </w:style>
  <w:style w:type="character" w:customStyle="1" w:styleId="78">
    <w:name w:val="hps"/>
    <w:basedOn w:val="28"/>
    <w:qFormat/>
    <w:uiPriority w:val="0"/>
  </w:style>
  <w:style w:type="character" w:customStyle="1" w:styleId="79">
    <w:name w:val="TH Char"/>
    <w:link w:val="80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80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81">
    <w:name w:val="B1 (文字)"/>
    <w:qFormat/>
    <w:uiPriority w:val="0"/>
    <w:rPr>
      <w:lang w:val="en-GB" w:eastAsia="ja-JP" w:bidi="ar-SA"/>
    </w:rPr>
  </w:style>
  <w:style w:type="character" w:customStyle="1" w:styleId="82">
    <w:name w:val="TAL Car"/>
    <w:link w:val="54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83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84">
    <w:name w:val="B3 Char2"/>
    <w:link w:val="85"/>
    <w:qFormat/>
    <w:uiPriority w:val="0"/>
    <w:rPr>
      <w:rFonts w:eastAsia="宋体"/>
      <w:lang w:val="en-GB" w:eastAsia="en-US" w:bidi="ar-SA"/>
    </w:rPr>
  </w:style>
  <w:style w:type="paragraph" w:customStyle="1" w:styleId="85">
    <w:name w:val="B3"/>
    <w:basedOn w:val="11"/>
    <w:link w:val="84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6">
    <w:name w:val="Editor's Note Char"/>
    <w:link w:val="87"/>
    <w:qFormat/>
    <w:uiPriority w:val="0"/>
    <w:rPr>
      <w:color w:val="FF0000"/>
      <w:lang w:val="en-GB" w:eastAsia="en-US" w:bidi="ar-SA"/>
    </w:rPr>
  </w:style>
  <w:style w:type="paragraph" w:customStyle="1" w:styleId="87">
    <w:name w:val="Editor's Note"/>
    <w:basedOn w:val="76"/>
    <w:link w:val="86"/>
    <w:qFormat/>
    <w:uiPriority w:val="0"/>
    <w:rPr>
      <w:rFonts w:eastAsia="MS Mincho"/>
      <w:color w:val="FF0000"/>
    </w:rPr>
  </w:style>
  <w:style w:type="character" w:customStyle="1" w:styleId="88">
    <w:name w:val="apple-converted-space"/>
    <w:basedOn w:val="28"/>
    <w:qFormat/>
    <w:uiPriority w:val="0"/>
  </w:style>
  <w:style w:type="paragraph" w:customStyle="1" w:styleId="89">
    <w:name w:val="NW"/>
    <w:basedOn w:val="76"/>
    <w:qFormat/>
    <w:uiPriority w:val="0"/>
    <w:pPr>
      <w:spacing w:after="0"/>
    </w:pPr>
  </w:style>
  <w:style w:type="paragraph" w:customStyle="1" w:styleId="9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9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92">
    <w:name w:val="列出段落1"/>
    <w:basedOn w:val="1"/>
    <w:qFormat/>
    <w:uiPriority w:val="34"/>
    <w:pPr>
      <w:ind w:left="720"/>
      <w:contextualSpacing/>
    </w:pPr>
  </w:style>
  <w:style w:type="paragraph" w:customStyle="1" w:styleId="93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5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6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7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8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100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101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102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03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4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7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8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1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11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2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3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5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7">
    <w:name w:val="Proposal"/>
    <w:basedOn w:val="15"/>
    <w:qFormat/>
    <w:uiPriority w:val="0"/>
    <w:pPr>
      <w:numPr>
        <w:ilvl w:val="0"/>
        <w:numId w:val="7"/>
      </w:numPr>
      <w:tabs>
        <w:tab w:val="left" w:pos="1701"/>
      </w:tabs>
    </w:pPr>
    <w:rPr>
      <w:rFonts w:ascii="Arial" w:hAnsi="Arial" w:eastAsia="宋体"/>
      <w:b/>
      <w:bCs/>
      <w:lang w:eastAsia="zh-CN"/>
    </w:rPr>
  </w:style>
  <w:style w:type="paragraph" w:customStyle="1" w:styleId="118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9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2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1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2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23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4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5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6">
    <w:name w:val="列出段落2"/>
    <w:basedOn w:val="1"/>
    <w:qFormat/>
    <w:uiPriority w:val="99"/>
    <w:pPr>
      <w:ind w:left="720"/>
      <w:contextualSpacing/>
    </w:pPr>
  </w:style>
  <w:style w:type="paragraph" w:customStyle="1" w:styleId="127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8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9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3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31">
    <w:name w:val="Agreement"/>
    <w:basedOn w:val="1"/>
    <w:next w:val="43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32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33">
    <w:name w:val="font41"/>
    <w:basedOn w:val="28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character" w:customStyle="1" w:styleId="134">
    <w:name w:val="font5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5">
    <w:name w:val="font21"/>
    <w:basedOn w:val="28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character" w:customStyle="1" w:styleId="136">
    <w:name w:val="font1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7">
    <w:name w:val="font31"/>
    <w:basedOn w:val="28"/>
    <w:qFormat/>
    <w:uiPriority w:val="0"/>
    <w:rPr>
      <w:rFonts w:hint="default" w:ascii="Arial" w:hAnsi="Arial" w:cs="Arial"/>
      <w:color w:val="FF0000"/>
      <w:sz w:val="16"/>
      <w:szCs w:val="16"/>
      <w:u w:val="none"/>
    </w:rPr>
  </w:style>
  <w:style w:type="character" w:customStyle="1" w:styleId="138">
    <w:name w:val="font01"/>
    <w:basedOn w:val="28"/>
    <w:qFormat/>
    <w:uiPriority w:val="0"/>
    <w:rPr>
      <w:rFonts w:hint="default" w:ascii="Arial" w:hAnsi="Arial" w:cs="Arial"/>
      <w:color w:val="000000"/>
      <w:sz w:val="16"/>
      <w:szCs w:val="16"/>
      <w:u w:val="single"/>
    </w:rPr>
  </w:style>
  <w:style w:type="character" w:customStyle="1" w:styleId="139">
    <w:name w:val="focus"/>
    <w:basedOn w:val="28"/>
    <w:qFormat/>
    <w:uiPriority w:val="0"/>
  </w:style>
  <w:style w:type="character" w:customStyle="1" w:styleId="140">
    <w:name w:val="high-light-bg5"/>
    <w:basedOn w:val="28"/>
    <w:qFormat/>
    <w:uiPriority w:val="0"/>
    <w:rPr>
      <w:shd w:val="clear" w:color="auto" w:fill="FEE972"/>
    </w:rPr>
  </w:style>
  <w:style w:type="character" w:customStyle="1" w:styleId="141">
    <w:name w:val="colou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6</Pages>
  <Words>2413</Words>
  <Characters>13755</Characters>
  <Lines>114</Lines>
  <Paragraphs>32</Paragraphs>
  <TotalTime>0</TotalTime>
  <ScaleCrop>false</ScaleCrop>
  <LinksUpToDate>false</LinksUpToDate>
  <CharactersWithSpaces>16136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2020-10-16T08:56:00Z</dcterms:created>
  <dc:creator>ZTE</dc:creator>
  <cp:lastModifiedBy>ZTE-Yang Ling</cp:lastModifiedBy>
  <cp:lastPrinted>2018-02-16T23:29:00Z</cp:lastPrinted>
  <dcterms:modified xsi:type="dcterms:W3CDTF">2021-11-05T07:32:56Z</dcterms:modified>
  <dc:title>3GPP TSG RAN WG1 #102-e	R1-20xxxxx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